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服务报价函</w:t>
      </w:r>
    </w:p>
    <w:p>
      <w:pPr>
        <w:jc w:val="both"/>
        <w:rPr>
          <w:rFonts w:hint="eastAsia" w:ascii="仿宋" w:hAnsi="仿宋" w:eastAsia="仿宋"/>
          <w:b/>
          <w:sz w:val="48"/>
          <w:szCs w:val="48"/>
        </w:rPr>
      </w:pPr>
    </w:p>
    <w:tbl>
      <w:tblPr>
        <w:tblStyle w:val="4"/>
        <w:tblW w:w="84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437"/>
        <w:gridCol w:w="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服务项</w:t>
            </w:r>
          </w:p>
        </w:tc>
        <w:tc>
          <w:tcPr>
            <w:tcW w:w="6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服务内容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门户网站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等保测评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（二级）</w:t>
            </w:r>
          </w:p>
        </w:tc>
        <w:tc>
          <w:tcPr>
            <w:tcW w:w="6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满足《GB/T 22239-2019 信息安全技术网络安全等级保护基本要求》中针对第二级信息系统的各项安全规定。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包含但不限于以下内容。</w:t>
            </w:r>
          </w:p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网络和通信安全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整体网络安全防护能力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主要有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物理与环境安全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区域边界安全、入侵防御系统、Web应用防火墙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网络自身安全等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设备和计算安全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服务器本身的安全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操作系统的加固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数据库的加固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网站本身的防护能力和认证授权机制。</w:t>
            </w:r>
          </w:p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应用和数据安全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数据本身以及数据在流转过程中的保护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过滤与检查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系统内部生成的数据的有效性和安全性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数据传输加密。</w:t>
            </w:r>
          </w:p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安全管理体系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信息安全管理制度、运维审计策略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人员安全管理、安全意识培训、访问权限分配等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系统运维管理、补丁管理规范及记录、设备变更与配置库管理、日志审计留存完整性等。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6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人民币：                      元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报价单位：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签章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</w:p>
    <w:sectPr>
      <w:pgSz w:w="11906" w:h="16838"/>
      <w:pgMar w:top="1135" w:right="1800" w:bottom="426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2A2335"/>
    <w:rsid w:val="000552E2"/>
    <w:rsid w:val="000E771C"/>
    <w:rsid w:val="001D00E8"/>
    <w:rsid w:val="002103B9"/>
    <w:rsid w:val="00321E72"/>
    <w:rsid w:val="00480BDF"/>
    <w:rsid w:val="004B66A1"/>
    <w:rsid w:val="00750E57"/>
    <w:rsid w:val="008818B8"/>
    <w:rsid w:val="00982BDD"/>
    <w:rsid w:val="009D1E5B"/>
    <w:rsid w:val="009E20A0"/>
    <w:rsid w:val="00A30B98"/>
    <w:rsid w:val="00BA0F52"/>
    <w:rsid w:val="00C30FAE"/>
    <w:rsid w:val="00C710AC"/>
    <w:rsid w:val="00DE325A"/>
    <w:rsid w:val="00EC581D"/>
    <w:rsid w:val="02C0020E"/>
    <w:rsid w:val="149B63D5"/>
    <w:rsid w:val="17A349C8"/>
    <w:rsid w:val="17D87DE4"/>
    <w:rsid w:val="242A2335"/>
    <w:rsid w:val="2EB62979"/>
    <w:rsid w:val="36EC5735"/>
    <w:rsid w:val="4A901AE7"/>
    <w:rsid w:val="573D7DC7"/>
    <w:rsid w:val="65D74497"/>
    <w:rsid w:val="6D70189C"/>
    <w:rsid w:val="7EC4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Lines>5</Lines>
  <Paragraphs>1</Paragraphs>
  <TotalTime>4</TotalTime>
  <ScaleCrop>false</ScaleCrop>
  <LinksUpToDate>false</LinksUpToDate>
  <CharactersWithSpaces>712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2023-09-25T07:50:00Z</dcterms:created>
  <dc:creator>user</dc:creator>
  <cp:lastModifiedBy>user</cp:lastModifiedBy>
  <cp:lastPrinted>2023-09-25T08:04:00Z</cp:lastPrinted>
  <dcterms:modified xsi:type="dcterms:W3CDTF">2025-12-16T07:46:41Z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4FB144C1E4764CB1A2FF5F3B6553505E</vt:lpwstr>
  </property>
</Properties>
</file>