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exact"/>
        </w:trPr>
        <w:tc>
          <w:tcPr>
            <w:tcW w:w="923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比选申请文件清单及分数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文件名称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vertAlign w:val="baseline"/>
                <w:lang w:val="en-US" w:eastAsia="zh-CN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法定代表人身份证明及授权委托书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vertAlign w:val="baseline"/>
                <w:lang w:val="en-US" w:eastAsia="zh-CN" w:bidi="ar-SA"/>
              </w:rPr>
              <w:t>营业执照复印件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vertAlign w:val="baseline"/>
                <w:lang w:val="en-US" w:eastAsia="zh-CN" w:bidi="ar-SA"/>
              </w:rPr>
              <w:t>实缴资本金不低于1000万元人民币相关证明资料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32"/>
                <w:vertAlign w:val="baseline"/>
                <w:lang w:val="en-US" w:eastAsia="zh-CN" w:bidi="ar-SA"/>
              </w:rPr>
              <w:t>私募基金管理资质证书副本</w:t>
            </w: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（取得资质年限不少于10年）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  <w:t>募集并管理基金总规模不少于10亿元（含）</w:t>
            </w: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证明资料（可出具承诺函）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  <w:t>重庆中德智能装备投资合伙企业（有限合伙）成立后首个合同年度的12个月内募集6000万元融资</w:t>
            </w: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承诺函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过往IPO项目情况证明资料（不少于3个）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其他方式（非IPO）退出项目证明资料（不少于3个且需盈利）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管理人核心团队与公司合作时间证明资料（不少于10年）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参与管理与地方政府合作的产业引导基金证明资料（不少于2年）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802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cs="Times New Roman"/>
                <w:kern w:val="2"/>
                <w:sz w:val="32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vertAlign w:val="baseline"/>
                <w:lang w:val="en-US" w:eastAsia="zh-CN" w:bidi="ar-SA"/>
              </w:rPr>
              <w:t>项目管理人员基金从业资格证明资料（不少于3人）</w:t>
            </w:r>
          </w:p>
        </w:tc>
        <w:tc>
          <w:tcPr>
            <w:tcW w:w="120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</w:tbl>
    <w:p>
      <w:pPr>
        <w:pStyle w:val="6"/>
        <w:bidi w:val="0"/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984" w:right="1446" w:bottom="1644" w:left="1446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E1CC1"/>
    <w:rsid w:val="0232436F"/>
    <w:rsid w:val="026413BC"/>
    <w:rsid w:val="0421786C"/>
    <w:rsid w:val="04286688"/>
    <w:rsid w:val="0B366BFC"/>
    <w:rsid w:val="0B9C256E"/>
    <w:rsid w:val="0D4F17B7"/>
    <w:rsid w:val="0E8A2F6A"/>
    <w:rsid w:val="0E8E0460"/>
    <w:rsid w:val="118F2807"/>
    <w:rsid w:val="130D6293"/>
    <w:rsid w:val="166B0E41"/>
    <w:rsid w:val="18AB7EE0"/>
    <w:rsid w:val="19AB6A2A"/>
    <w:rsid w:val="1A8B192F"/>
    <w:rsid w:val="1CCC7664"/>
    <w:rsid w:val="1FFD7A92"/>
    <w:rsid w:val="20A56F3B"/>
    <w:rsid w:val="23633D3F"/>
    <w:rsid w:val="27AE1CC1"/>
    <w:rsid w:val="28632D09"/>
    <w:rsid w:val="2C825415"/>
    <w:rsid w:val="363B0C62"/>
    <w:rsid w:val="366073B0"/>
    <w:rsid w:val="3AB4129F"/>
    <w:rsid w:val="3CF901CA"/>
    <w:rsid w:val="3F586860"/>
    <w:rsid w:val="3FCB5038"/>
    <w:rsid w:val="40ED3C67"/>
    <w:rsid w:val="41734C02"/>
    <w:rsid w:val="420B6477"/>
    <w:rsid w:val="42962F4C"/>
    <w:rsid w:val="43DD3432"/>
    <w:rsid w:val="458D0A2C"/>
    <w:rsid w:val="459F7FF5"/>
    <w:rsid w:val="45D109A0"/>
    <w:rsid w:val="45FD2AF9"/>
    <w:rsid w:val="4B453E01"/>
    <w:rsid w:val="4C2C6CAA"/>
    <w:rsid w:val="500A6BE4"/>
    <w:rsid w:val="52EA38B1"/>
    <w:rsid w:val="52F93848"/>
    <w:rsid w:val="5420798A"/>
    <w:rsid w:val="57FE2197"/>
    <w:rsid w:val="591621FE"/>
    <w:rsid w:val="5AEC7716"/>
    <w:rsid w:val="5B0608E3"/>
    <w:rsid w:val="5FD80C9E"/>
    <w:rsid w:val="620033C0"/>
    <w:rsid w:val="63133E9C"/>
    <w:rsid w:val="6611044F"/>
    <w:rsid w:val="68220C22"/>
    <w:rsid w:val="698F3E3F"/>
    <w:rsid w:val="6A5512F0"/>
    <w:rsid w:val="6B5C6196"/>
    <w:rsid w:val="6BAE6756"/>
    <w:rsid w:val="6E590C99"/>
    <w:rsid w:val="6F737718"/>
    <w:rsid w:val="758962F1"/>
    <w:rsid w:val="765E201D"/>
    <w:rsid w:val="7701204E"/>
    <w:rsid w:val="79F747D4"/>
    <w:rsid w:val="7B5641E6"/>
    <w:rsid w:val="7BF37264"/>
    <w:rsid w:val="7E9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0"/>
    <w:pPr>
      <w:ind w:firstLine="0" w:firstLineChars="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styleId="5">
    <w:name w:val="Body Text"/>
    <w:basedOn w:val="1"/>
    <w:next w:val="1"/>
    <w:qFormat/>
    <w:uiPriority w:val="0"/>
    <w:pPr>
      <w:spacing w:after="120" w:line="580" w:lineRule="exact"/>
      <w:ind w:firstLine="880" w:firstLineChars="200"/>
    </w:pPr>
    <w:rPr>
      <w:rFonts w:eastAsia="方正仿宋_GBK"/>
      <w:sz w:val="32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2025-09-18T01:21:00Z</dcterms:created>
  <dc:creator>user</dc:creator>
  <cp:lastModifiedBy>user</cp:lastModifiedBy>
  <dcterms:modified xsi:type="dcterms:W3CDTF">2025-09-18T02:51:34Z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E13B0DDF7A6C4475A4E645D496BD1321</vt:lpwstr>
  </property>
</Properties>
</file>