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5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/>
          <w:sz w:val="32"/>
          <w:szCs w:val="32"/>
        </w:rPr>
        <w:t>2</w:t>
      </w:r>
    </w:p>
    <w:p>
      <w:pPr>
        <w:pStyle w:val="3"/>
        <w:spacing w:beforeLines="0" w:afterLines="0" w:line="500" w:lineRule="exact"/>
        <w:jc w:val="center"/>
        <w:rPr>
          <w:rFonts w:hint="default" w:ascii="Times New Roman" w:hAnsi="Times New Roman" w:eastAsia="方正小标宋_GBK"/>
          <w:sz w:val="44"/>
          <w:szCs w:val="32"/>
        </w:rPr>
      </w:pPr>
      <w:bookmarkStart w:id="0" w:name="_Hlk116932046"/>
      <w:r>
        <w:rPr>
          <w:rFonts w:hint="eastAsia" w:ascii="Times New Roman" w:hAnsi="Times New Roman" w:eastAsia="方正小标宋_GBK"/>
          <w:sz w:val="44"/>
          <w:szCs w:val="32"/>
        </w:rPr>
        <w:t>岗位职责表</w:t>
      </w:r>
    </w:p>
    <w:bookmarkEnd w:id="0"/>
    <w:tbl>
      <w:tblPr>
        <w:tblStyle w:val="5"/>
        <w:tblW w:w="1524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64"/>
        <w:gridCol w:w="998"/>
        <w:gridCol w:w="564"/>
        <w:gridCol w:w="3547"/>
        <w:gridCol w:w="1133"/>
        <w:gridCol w:w="3733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公司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1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  <w:lang w:bidi="ar"/>
              </w:rPr>
              <w:t>招聘条件要求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auto"/>
                <w:kern w:val="0"/>
                <w:sz w:val="20"/>
                <w:szCs w:val="20"/>
                <w:lang w:bidi="ar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0"/>
                <w:szCs w:val="20"/>
              </w:rPr>
              <w:t>重庆丝路商业保理有限责任公司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业务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经理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bidi="ar"/>
              </w:rPr>
              <w:t>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全日制本科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且取得相应学位，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毕业院校为原二本院校及以上。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本科或研究生毕业于第二轮“双一流”建设高校者优先。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符合条件的高校均不包括其二级学院（三本）、委托培养、在职培养、定向培养及网络学院、成人教育学院、独立学院、民办分校等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1.有对企业客户的金融产品开发、维护经验，有基础的营销思路。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2.能接受高频率的区域性短差，可培养性强。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3.过往工作中有金融、财务、投资、融资之一的相关工作经验优先。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4.行业客户资源丰富，可适当放宽条件（不包括建筑、地产、大宗等行业）。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5.具有3年及以上相关工作经历。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1.独立负责客户开发、客户维护工作。 包括但不限于：研究行业政策、市场情况摸排、客户名单筛选、客户数据搜集调研、客户拜访、沟通需求等。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2.根据客户的需求提供产品方案、资信评估、撰写尽职调查报告等。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3.跟进合同签订、合同交接、客户提款、资金放款、配合进行资产处置和催收等。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0"/>
                <w:szCs w:val="20"/>
              </w:rPr>
              <w:t>重庆丝路商业保理有限责任公司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风险控制经理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bidi="ar"/>
              </w:rPr>
              <w:t>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全日制本科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且取得相应学位，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毕业院校为原二本院校及以上。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本科或研究生毕业于第二轮“双一流”建设高校者优先。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符合条件的高校均不包括其二级学院（三本）、委托培养、在职培养、定向培养及网络学院、成人教育学院、独立学院、民办分校等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金融、经济、财务、法律、审计等相关专业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1.工作谨慎，具有3年以上风险管理相关工作经历。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2.熟悉国家金融法律法规、风险管控体系与行业风险管理等流程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具有较强的计划、控制、协调能力，良好的谈判技巧及综合分析能力。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3.具有注册会计师或注册内部审计师等职业资格、国家法律职业资格或商业保理、银行保理或融资租赁等领域工作经历者同等条件下优先。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4.业务能力强，可适当放宽条件。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1.建设和完善公司风险控制与预警体系，并依规开展风险管理相关工作。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2.参与项目评估与尽职调查，评估风险并提出解决方案，参与新项目开发、识别、评估，提供合规支持等。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3.负责合同审核及管理，及时提供风险预警。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4.掌握监管机构最新发布的与公司业务相关的政策，为公司经营管理提供支持。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bookmarkEnd w:id="1"/>
    </w:tbl>
    <w:p>
      <w:pPr>
        <w:pStyle w:val="3"/>
        <w:spacing w:beforeLines="0" w:afterLines="0"/>
        <w:rPr>
          <w:rFonts w:hint="default" w:ascii="Times New Roman" w:hAnsi="Times New Roman"/>
          <w:sz w:val="21"/>
          <w:szCs w:val="24"/>
        </w:rPr>
      </w:pPr>
    </w:p>
    <w:p>
      <w:bookmarkStart w:id="2" w:name="_GoBack"/>
      <w:bookmarkEnd w:id="2"/>
    </w:p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0C17"/>
    <w:rsid w:val="084B0C17"/>
    <w:rsid w:val="0EE00981"/>
    <w:rsid w:val="41B0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目录 53"/>
    <w:next w:val="1"/>
    <w:unhideWhenUsed/>
    <w:qFormat/>
    <w:uiPriority w:val="0"/>
    <w:pPr>
      <w:wordWrap w:val="0"/>
      <w:spacing w:beforeLines="0" w:afterLines="0"/>
      <w:ind w:left="1275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2024-08-23T02:34:00Z</dcterms:created>
  <dc:creator>332</dc:creator>
  <cp:lastModifiedBy>332</cp:lastModifiedBy>
  <dcterms:modified xsi:type="dcterms:W3CDTF">2024-08-23T02:35:17Z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FD1506D21B4E4D78BB5BFBB10747D59B</vt:lpwstr>
  </property>
</Properties>
</file>